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40B" w:rsidRPr="002657C1" w:rsidRDefault="005B0B47" w:rsidP="002657C1">
      <w:pPr>
        <w:pStyle w:val="BodyText"/>
        <w:spacing w:before="49"/>
        <w:ind w:left="112"/>
        <w:jc w:val="center"/>
        <w:rPr>
          <w:rFonts w:ascii="Corbel" w:hAnsi="Corbel"/>
          <w:color w:val="FF0000"/>
        </w:rPr>
      </w:pPr>
      <w:r w:rsidRPr="002657C1">
        <w:rPr>
          <w:rFonts w:ascii="Corbel" w:hAnsi="Corbel"/>
          <w:color w:val="FF0000"/>
        </w:rPr>
        <w:t xml:space="preserve">The work has to be </w:t>
      </w:r>
      <w:r w:rsidR="002657C1" w:rsidRPr="002657C1">
        <w:rPr>
          <w:rFonts w:ascii="Corbel" w:hAnsi="Corbel"/>
          <w:color w:val="FF0000"/>
        </w:rPr>
        <w:t>delivered by 14 September 2020</w:t>
      </w:r>
    </w:p>
    <w:p w:rsidR="00A2140B" w:rsidRPr="002657C1" w:rsidRDefault="002657C1">
      <w:pPr>
        <w:pStyle w:val="ListParagraph"/>
        <w:numPr>
          <w:ilvl w:val="0"/>
          <w:numId w:val="5"/>
        </w:numPr>
        <w:tabs>
          <w:tab w:val="left" w:pos="299"/>
        </w:tabs>
        <w:spacing w:before="178" w:line="256" w:lineRule="auto"/>
        <w:ind w:right="116" w:firstLine="0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You will find</w:t>
      </w:r>
      <w:r w:rsidR="005B0B47" w:rsidRPr="002657C1">
        <w:rPr>
          <w:rFonts w:ascii="Corbel" w:hAnsi="Corbel"/>
          <w:sz w:val="24"/>
        </w:rPr>
        <w:t xml:space="preserve"> three scenarios (R, C and B) and </w:t>
      </w:r>
      <w:r>
        <w:rPr>
          <w:rFonts w:ascii="Corbel" w:hAnsi="Corbel"/>
          <w:sz w:val="24"/>
        </w:rPr>
        <w:t>you have</w:t>
      </w:r>
      <w:r w:rsidR="005B0B47" w:rsidRPr="002657C1">
        <w:rPr>
          <w:rFonts w:ascii="Corbel" w:hAnsi="Corbel"/>
          <w:sz w:val="24"/>
        </w:rPr>
        <w:t xml:space="preserve"> to face the</w:t>
      </w:r>
      <w:r>
        <w:rPr>
          <w:rFonts w:ascii="Corbel" w:hAnsi="Corbel"/>
          <w:sz w:val="24"/>
        </w:rPr>
        <w:t xml:space="preserve"> problems using: HOTSPOT, WISER/</w:t>
      </w:r>
      <w:r w:rsidR="005B0B47" w:rsidRPr="002657C1">
        <w:rPr>
          <w:rFonts w:ascii="Corbel" w:hAnsi="Corbel"/>
          <w:sz w:val="24"/>
        </w:rPr>
        <w:t>AL</w:t>
      </w:r>
      <w:r>
        <w:rPr>
          <w:rFonts w:ascii="Corbel" w:hAnsi="Corbel"/>
          <w:sz w:val="24"/>
        </w:rPr>
        <w:t xml:space="preserve">OHA </w:t>
      </w:r>
      <w:r w:rsidR="005B0B47" w:rsidRPr="002657C1">
        <w:rPr>
          <w:rFonts w:ascii="Corbel" w:hAnsi="Corbel"/>
          <w:sz w:val="24"/>
        </w:rPr>
        <w:t>and</w:t>
      </w:r>
      <w:r w:rsidR="005B0B47" w:rsidRPr="002657C1">
        <w:rPr>
          <w:rFonts w:ascii="Corbel" w:hAnsi="Corbel"/>
          <w:spacing w:val="-4"/>
          <w:sz w:val="24"/>
        </w:rPr>
        <w:t xml:space="preserve"> </w:t>
      </w:r>
      <w:r w:rsidR="005B0B47" w:rsidRPr="002657C1">
        <w:rPr>
          <w:rFonts w:ascii="Corbel" w:hAnsi="Corbel"/>
          <w:sz w:val="24"/>
        </w:rPr>
        <w:t>STEM.</w:t>
      </w:r>
    </w:p>
    <w:p w:rsidR="00A2140B" w:rsidRPr="002657C1" w:rsidRDefault="002657C1">
      <w:pPr>
        <w:pStyle w:val="ListParagraph"/>
        <w:numPr>
          <w:ilvl w:val="0"/>
          <w:numId w:val="5"/>
        </w:numPr>
        <w:tabs>
          <w:tab w:val="left" w:pos="253"/>
        </w:tabs>
        <w:spacing w:before="158"/>
        <w:ind w:left="252" w:hanging="141"/>
        <w:rPr>
          <w:rFonts w:ascii="Corbel" w:hAnsi="Corbel"/>
          <w:sz w:val="24"/>
        </w:rPr>
      </w:pPr>
      <w:r>
        <w:rPr>
          <w:rFonts w:ascii="Corbel" w:hAnsi="Corbel"/>
          <w:sz w:val="24"/>
        </w:rPr>
        <w:t xml:space="preserve">The final output is </w:t>
      </w:r>
      <w:r w:rsidR="005B0B47" w:rsidRPr="002657C1">
        <w:rPr>
          <w:rFonts w:ascii="Corbel" w:hAnsi="Corbel"/>
          <w:sz w:val="24"/>
        </w:rPr>
        <w:t>a tech report.</w:t>
      </w:r>
    </w:p>
    <w:p w:rsidR="00A2140B" w:rsidRPr="002657C1" w:rsidRDefault="005B0B47">
      <w:pPr>
        <w:pStyle w:val="ListParagraph"/>
        <w:numPr>
          <w:ilvl w:val="0"/>
          <w:numId w:val="5"/>
        </w:numPr>
        <w:tabs>
          <w:tab w:val="left" w:pos="253"/>
        </w:tabs>
        <w:spacing w:before="178" w:line="256" w:lineRule="auto"/>
        <w:ind w:right="110" w:firstLine="0"/>
        <w:jc w:val="both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The final repor</w:t>
      </w:r>
      <w:r w:rsidRPr="002657C1">
        <w:rPr>
          <w:rFonts w:ascii="Corbel" w:hAnsi="Corbel"/>
          <w:sz w:val="24"/>
        </w:rPr>
        <w:t xml:space="preserve">t is expected to be </w:t>
      </w:r>
      <w:r w:rsidR="002657C1">
        <w:rPr>
          <w:rFonts w:ascii="Corbel" w:hAnsi="Corbel"/>
          <w:sz w:val="24"/>
        </w:rPr>
        <w:t>between 7.000 – 14.000 words excluding tables and images</w:t>
      </w:r>
    </w:p>
    <w:p w:rsidR="00A2140B" w:rsidRPr="002657C1" w:rsidRDefault="005B0B47">
      <w:pPr>
        <w:pStyle w:val="ListParagraph"/>
        <w:numPr>
          <w:ilvl w:val="0"/>
          <w:numId w:val="5"/>
        </w:numPr>
        <w:tabs>
          <w:tab w:val="left" w:pos="267"/>
        </w:tabs>
        <w:spacing w:before="158" w:line="256" w:lineRule="auto"/>
        <w:ind w:right="114" w:firstLine="0"/>
        <w:jc w:val="both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 xml:space="preserve">Bear in mind that </w:t>
      </w:r>
      <w:r w:rsidR="002657C1">
        <w:rPr>
          <w:rFonts w:ascii="Corbel" w:hAnsi="Corbel"/>
          <w:sz w:val="24"/>
        </w:rPr>
        <w:t>for the</w:t>
      </w:r>
      <w:r w:rsidRPr="002657C1">
        <w:rPr>
          <w:rFonts w:ascii="Corbel" w:hAnsi="Corbel"/>
          <w:sz w:val="24"/>
        </w:rPr>
        <w:t xml:space="preserve"> tech report </w:t>
      </w:r>
      <w:r w:rsidR="002657C1">
        <w:rPr>
          <w:rFonts w:ascii="Corbel" w:hAnsi="Corbel"/>
          <w:sz w:val="24"/>
        </w:rPr>
        <w:t>you</w:t>
      </w:r>
      <w:r w:rsidRPr="002657C1">
        <w:rPr>
          <w:rFonts w:ascii="Corbel" w:hAnsi="Corbel"/>
          <w:sz w:val="24"/>
        </w:rPr>
        <w:t xml:space="preserve"> ha</w:t>
      </w:r>
      <w:r w:rsidR="002657C1">
        <w:rPr>
          <w:rFonts w:ascii="Corbel" w:hAnsi="Corbel"/>
          <w:sz w:val="24"/>
        </w:rPr>
        <w:t>ve the</w:t>
      </w:r>
      <w:r w:rsidRPr="002657C1">
        <w:rPr>
          <w:rFonts w:ascii="Corbel" w:hAnsi="Corbel"/>
          <w:sz w:val="24"/>
        </w:rPr>
        <w:t xml:space="preserve"> lecture </w:t>
      </w:r>
      <w:r w:rsidR="002657C1">
        <w:rPr>
          <w:rFonts w:ascii="Corbel" w:hAnsi="Corbel"/>
          <w:sz w:val="24"/>
        </w:rPr>
        <w:t xml:space="preserve">of Dr. Quaranta at the beginning of the module. </w:t>
      </w:r>
      <w:r w:rsidRPr="002657C1">
        <w:rPr>
          <w:rFonts w:ascii="Corbel" w:hAnsi="Corbel"/>
          <w:sz w:val="24"/>
        </w:rPr>
        <w:t>DO NOT FORGET</w:t>
      </w:r>
      <w:r w:rsidRPr="002657C1">
        <w:rPr>
          <w:rFonts w:ascii="Corbel" w:hAnsi="Corbel"/>
          <w:sz w:val="24"/>
        </w:rPr>
        <w:t xml:space="preserve"> THE REFERENCES!</w:t>
      </w:r>
    </w:p>
    <w:p w:rsidR="00A2140B" w:rsidRPr="002657C1" w:rsidRDefault="00A2140B">
      <w:pPr>
        <w:spacing w:line="254" w:lineRule="auto"/>
        <w:jc w:val="both"/>
        <w:rPr>
          <w:rFonts w:ascii="Corbel" w:hAnsi="Corbel"/>
          <w:sz w:val="24"/>
          <w:lang w:val="it-IT"/>
        </w:rPr>
        <w:sectPr w:rsidR="00A2140B" w:rsidRPr="002657C1" w:rsidSect="002657C1">
          <w:headerReference w:type="default" r:id="rId7"/>
          <w:footerReference w:type="default" r:id="rId8"/>
          <w:type w:val="continuous"/>
          <w:pgSz w:w="11910" w:h="16840"/>
          <w:pgMar w:top="3878" w:right="1021" w:bottom="1202" w:left="1021" w:header="709" w:footer="1004" w:gutter="0"/>
          <w:pgNumType w:start="1"/>
          <w:cols w:space="720"/>
        </w:sectPr>
      </w:pPr>
    </w:p>
    <w:p w:rsidR="00A2140B" w:rsidRPr="002657C1" w:rsidRDefault="00A2140B">
      <w:pPr>
        <w:pStyle w:val="BodyText"/>
        <w:spacing w:before="11"/>
        <w:rPr>
          <w:rFonts w:ascii="Corbel" w:hAnsi="Corbel"/>
          <w:sz w:val="15"/>
          <w:lang w:val="it-IT"/>
        </w:rPr>
      </w:pPr>
    </w:p>
    <w:p w:rsidR="00A2140B" w:rsidRPr="002657C1" w:rsidRDefault="005B0B47">
      <w:pPr>
        <w:pStyle w:val="Heading1"/>
        <w:spacing w:before="90"/>
        <w:ind w:left="1502" w:right="1504"/>
        <w:jc w:val="center"/>
        <w:rPr>
          <w:rFonts w:ascii="Corbel" w:hAnsi="Corbel"/>
        </w:rPr>
      </w:pPr>
      <w:r w:rsidRPr="002657C1">
        <w:rPr>
          <w:rFonts w:ascii="Corbel" w:hAnsi="Corbel"/>
          <w:u w:val="thick"/>
        </w:rPr>
        <w:t>BIOLOGICAL SCENARIO</w:t>
      </w:r>
    </w:p>
    <w:p w:rsidR="00A2140B" w:rsidRPr="002657C1" w:rsidRDefault="005B0B47">
      <w:pPr>
        <w:pStyle w:val="BodyText"/>
        <w:spacing w:before="173"/>
        <w:ind w:left="112"/>
        <w:rPr>
          <w:rFonts w:ascii="Corbel" w:hAnsi="Corbel"/>
        </w:rPr>
      </w:pPr>
      <w:r w:rsidRPr="002657C1">
        <w:rPr>
          <w:rFonts w:ascii="Corbel" w:hAnsi="Corbel"/>
        </w:rPr>
        <w:t>Scenario:</w:t>
      </w:r>
    </w:p>
    <w:p w:rsidR="00A2140B" w:rsidRPr="002657C1" w:rsidRDefault="002657C1">
      <w:pPr>
        <w:pStyle w:val="BodyText"/>
        <w:spacing w:before="180" w:line="254" w:lineRule="auto"/>
        <w:ind w:left="112" w:right="47"/>
        <w:rPr>
          <w:rFonts w:ascii="Corbel" w:hAnsi="Corbel"/>
        </w:rPr>
      </w:pPr>
      <w:r>
        <w:rPr>
          <w:rFonts w:ascii="Corbel" w:hAnsi="Corbel"/>
        </w:rPr>
        <w:t>Analyze the d</w:t>
      </w:r>
      <w:r w:rsidR="005B0B47" w:rsidRPr="002657C1">
        <w:rPr>
          <w:rFonts w:ascii="Corbel" w:hAnsi="Corbel"/>
        </w:rPr>
        <w:t>iffusion of smallpox virus (starting from the region of Liguria-Italy) considering a number of index cases = 75 and a period from 1 January 2016 to 1 February 2016.</w:t>
      </w:r>
    </w:p>
    <w:p w:rsidR="00A2140B" w:rsidRPr="002657C1" w:rsidRDefault="005B0B47">
      <w:pPr>
        <w:pStyle w:val="Heading1"/>
        <w:spacing w:before="176"/>
        <w:rPr>
          <w:rFonts w:ascii="Corbel" w:hAnsi="Corbel"/>
        </w:rPr>
      </w:pPr>
      <w:r w:rsidRPr="002657C1">
        <w:rPr>
          <w:rFonts w:ascii="Corbel" w:hAnsi="Corbel"/>
        </w:rPr>
        <w:t>Suggestion:</w:t>
      </w:r>
    </w:p>
    <w:p w:rsidR="002657C1" w:rsidRPr="002657C1" w:rsidRDefault="005B0B47" w:rsidP="009E6F35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77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b/>
          <w:sz w:val="24"/>
        </w:rPr>
        <w:t>Use STEM</w:t>
      </w:r>
      <w:r w:rsidRPr="002657C1">
        <w:rPr>
          <w:rFonts w:ascii="Corbel" w:hAnsi="Corbel"/>
          <w:b/>
          <w:spacing w:val="-3"/>
          <w:sz w:val="24"/>
        </w:rPr>
        <w:t xml:space="preserve"> </w:t>
      </w:r>
      <w:r w:rsidRPr="002657C1">
        <w:rPr>
          <w:rFonts w:ascii="Corbel" w:hAnsi="Corbel"/>
          <w:b/>
          <w:sz w:val="24"/>
        </w:rPr>
        <w:t>software</w:t>
      </w:r>
    </w:p>
    <w:p w:rsidR="002657C1" w:rsidRDefault="002657C1">
      <w:pPr>
        <w:spacing w:before="54"/>
        <w:ind w:left="1504" w:right="1504"/>
        <w:jc w:val="center"/>
        <w:rPr>
          <w:rFonts w:ascii="Corbel" w:hAnsi="Corbel"/>
          <w:b/>
          <w:sz w:val="24"/>
          <w:u w:val="thick"/>
        </w:rPr>
        <w:sectPr w:rsidR="002657C1">
          <w:pgSz w:w="11910" w:h="16840"/>
          <w:pgMar w:top="3880" w:right="1020" w:bottom="1200" w:left="1020" w:header="708" w:footer="1003" w:gutter="0"/>
          <w:cols w:space="720"/>
        </w:sectPr>
      </w:pPr>
    </w:p>
    <w:p w:rsidR="002657C1" w:rsidRDefault="002657C1">
      <w:pPr>
        <w:spacing w:before="54"/>
        <w:ind w:left="1504" w:right="1504"/>
        <w:jc w:val="center"/>
        <w:rPr>
          <w:rFonts w:ascii="Corbel" w:hAnsi="Corbel"/>
          <w:b/>
          <w:sz w:val="24"/>
          <w:u w:val="thick"/>
        </w:rPr>
      </w:pPr>
      <w:bookmarkStart w:id="0" w:name="_GoBack"/>
      <w:bookmarkEnd w:id="0"/>
    </w:p>
    <w:p w:rsidR="00A2140B" w:rsidRPr="002657C1" w:rsidRDefault="002657C1">
      <w:pPr>
        <w:spacing w:before="54"/>
        <w:ind w:left="1504" w:right="1504"/>
        <w:jc w:val="center"/>
        <w:rPr>
          <w:rFonts w:ascii="Corbel" w:hAnsi="Corbel"/>
          <w:b/>
          <w:sz w:val="24"/>
        </w:rPr>
      </w:pPr>
      <w:r>
        <w:rPr>
          <w:rFonts w:ascii="Corbel" w:hAnsi="Corbel"/>
          <w:b/>
          <w:sz w:val="24"/>
          <w:u w:val="thick"/>
        </w:rPr>
        <w:t>C</w:t>
      </w:r>
      <w:r w:rsidR="005B0B47" w:rsidRPr="002657C1">
        <w:rPr>
          <w:rFonts w:ascii="Corbel" w:hAnsi="Corbel"/>
          <w:b/>
          <w:sz w:val="24"/>
          <w:u w:val="thick"/>
        </w:rPr>
        <w:t>HEMICAL SCENARIO (same for both the TEAM blue and red)</w:t>
      </w:r>
    </w:p>
    <w:p w:rsidR="00A2140B" w:rsidRPr="002657C1" w:rsidRDefault="005B0B47">
      <w:pPr>
        <w:pStyle w:val="ListParagraph"/>
        <w:numPr>
          <w:ilvl w:val="0"/>
          <w:numId w:val="3"/>
        </w:numPr>
        <w:tabs>
          <w:tab w:val="left" w:pos="834"/>
        </w:tabs>
        <w:spacing w:before="180"/>
        <w:ind w:hanging="361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  <w:u w:val="thick"/>
        </w:rPr>
        <w:t>Scenario</w:t>
      </w:r>
    </w:p>
    <w:p w:rsidR="00A2140B" w:rsidRPr="002657C1" w:rsidRDefault="00A2140B">
      <w:pPr>
        <w:pStyle w:val="BodyText"/>
        <w:spacing w:before="7"/>
        <w:rPr>
          <w:rFonts w:ascii="Corbel" w:hAnsi="Corbel"/>
          <w:b/>
          <w:sz w:val="12"/>
        </w:rPr>
      </w:pPr>
    </w:p>
    <w:p w:rsidR="00A2140B" w:rsidRPr="002657C1" w:rsidRDefault="005B0B47">
      <w:pPr>
        <w:spacing w:before="92" w:line="254" w:lineRule="auto"/>
        <w:ind w:left="821" w:right="304"/>
        <w:rPr>
          <w:rFonts w:ascii="Corbel" w:hAnsi="Corbel"/>
        </w:rPr>
      </w:pPr>
      <w:r w:rsidRPr="002657C1">
        <w:rPr>
          <w:rFonts w:ascii="Corbel" w:hAnsi="Corbel"/>
        </w:rPr>
        <w:t>It is the 25 of June 2016, at the end</w:t>
      </w:r>
      <w:r w:rsidRPr="002657C1">
        <w:rPr>
          <w:rFonts w:ascii="Corbel" w:hAnsi="Corbel"/>
        </w:rPr>
        <w:t xml:space="preserve"> of Angelus of Pope Francis all people leave Saint Peter Square. The estimated number of people present on site is 500.000.</w:t>
      </w:r>
    </w:p>
    <w:p w:rsidR="00A2140B" w:rsidRPr="002657C1" w:rsidRDefault="005B0B47">
      <w:pPr>
        <w:spacing w:before="4" w:line="254" w:lineRule="auto"/>
        <w:ind w:left="821" w:right="268"/>
        <w:rPr>
          <w:rFonts w:ascii="Corbel" w:hAnsi="Corbel"/>
        </w:rPr>
      </w:pPr>
      <w:r w:rsidRPr="002657C1">
        <w:rPr>
          <w:rFonts w:ascii="Corbel" w:hAnsi="Corbel"/>
        </w:rPr>
        <w:t>Your Team is on duty in at the Fire fighter operational center and the threat level for terrorist attack is very high for the Giubileo.</w:t>
      </w:r>
    </w:p>
    <w:p w:rsidR="00A2140B" w:rsidRPr="002657C1" w:rsidRDefault="005B0B47">
      <w:pPr>
        <w:spacing w:before="4"/>
        <w:ind w:left="821"/>
        <w:rPr>
          <w:rFonts w:ascii="Corbel" w:hAnsi="Corbel"/>
        </w:rPr>
      </w:pPr>
      <w:r w:rsidRPr="002657C1">
        <w:rPr>
          <w:rFonts w:ascii="Corbel" w:hAnsi="Corbel"/>
        </w:rPr>
        <w:t>Italian Air Force meteo forecast:</w:t>
      </w:r>
    </w:p>
    <w:p w:rsidR="00A2140B" w:rsidRPr="002657C1" w:rsidRDefault="00A2140B">
      <w:pPr>
        <w:pStyle w:val="BodyText"/>
        <w:rPr>
          <w:rFonts w:ascii="Corbel" w:hAnsi="Corbel"/>
          <w:sz w:val="20"/>
        </w:rPr>
      </w:pPr>
    </w:p>
    <w:p w:rsidR="00A2140B" w:rsidRPr="002657C1" w:rsidRDefault="005B0B47">
      <w:pPr>
        <w:pStyle w:val="BodyText"/>
        <w:spacing w:before="2"/>
        <w:rPr>
          <w:rFonts w:ascii="Corbel" w:hAnsi="Corbel"/>
          <w:sz w:val="10"/>
        </w:rPr>
      </w:pPr>
      <w:r w:rsidRPr="002657C1">
        <w:rPr>
          <w:rFonts w:ascii="Corbel" w:hAnsi="Corbel"/>
          <w:noProof/>
          <w:lang w:val="it-IT"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2087810</wp:posOffset>
            </wp:positionH>
            <wp:positionV relativeFrom="paragraph">
              <wp:posOffset>99117</wp:posOffset>
            </wp:positionV>
            <wp:extent cx="3902552" cy="266090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552" cy="26609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40B" w:rsidRPr="002657C1" w:rsidRDefault="00A2140B">
      <w:pPr>
        <w:pStyle w:val="BodyText"/>
        <w:rPr>
          <w:rFonts w:ascii="Corbel" w:hAnsi="Corbel"/>
          <w:sz w:val="25"/>
        </w:rPr>
      </w:pPr>
    </w:p>
    <w:p w:rsidR="00A2140B" w:rsidRPr="002657C1" w:rsidRDefault="005B0B47">
      <w:pPr>
        <w:pStyle w:val="ListParagraph"/>
        <w:numPr>
          <w:ilvl w:val="0"/>
          <w:numId w:val="3"/>
        </w:numPr>
        <w:tabs>
          <w:tab w:val="left" w:pos="834"/>
        </w:tabs>
        <w:ind w:hanging="361"/>
        <w:rPr>
          <w:rFonts w:ascii="Corbel" w:hAnsi="Corbel"/>
          <w:b/>
        </w:rPr>
      </w:pPr>
      <w:r w:rsidRPr="002657C1">
        <w:rPr>
          <w:rFonts w:ascii="Corbel" w:hAnsi="Corbel"/>
          <w:b/>
        </w:rPr>
        <w:t>Event</w:t>
      </w:r>
    </w:p>
    <w:p w:rsidR="00A2140B" w:rsidRPr="002657C1" w:rsidRDefault="005B0B47">
      <w:pPr>
        <w:spacing w:before="33" w:line="256" w:lineRule="auto"/>
        <w:ind w:left="833" w:right="445"/>
        <w:rPr>
          <w:rFonts w:ascii="Corbel" w:hAnsi="Corbel"/>
        </w:rPr>
      </w:pPr>
      <w:r w:rsidRPr="002657C1">
        <w:rPr>
          <w:rFonts w:ascii="Corbel" w:hAnsi="Corbel"/>
        </w:rPr>
        <w:t>A police unit locates in Saint Peter Square informs the operational center a</w:t>
      </w:r>
      <w:r w:rsidRPr="002657C1">
        <w:rPr>
          <w:rFonts w:ascii="Corbel" w:hAnsi="Corbel"/>
        </w:rPr>
        <w:t>bout a strong chemical smell and many people falling down and many other have the following symptoms:</w:t>
      </w:r>
    </w:p>
    <w:p w:rsidR="00A2140B" w:rsidRPr="002657C1" w:rsidRDefault="005B0B47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line="293" w:lineRule="exact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eye irritation</w:t>
      </w:r>
    </w:p>
    <w:p w:rsidR="00A2140B" w:rsidRPr="002657C1" w:rsidRDefault="005B0B47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before="42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tearing</w:t>
      </w:r>
    </w:p>
    <w:p w:rsidR="00A2140B" w:rsidRPr="002657C1" w:rsidRDefault="005B0B47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before="39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vision loss</w:t>
      </w:r>
    </w:p>
    <w:p w:rsidR="00A2140B" w:rsidRPr="002657C1" w:rsidRDefault="005B0B47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before="40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nasal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irritation</w:t>
      </w:r>
    </w:p>
    <w:p w:rsidR="00A2140B" w:rsidRPr="002657C1" w:rsidRDefault="005B0B47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before="42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coughing/choking</w:t>
      </w:r>
    </w:p>
    <w:p w:rsidR="002657C1" w:rsidRDefault="005B0B47" w:rsidP="002657C1">
      <w:pPr>
        <w:pStyle w:val="ListParagraph"/>
        <w:numPr>
          <w:ilvl w:val="1"/>
          <w:numId w:val="3"/>
        </w:numPr>
        <w:tabs>
          <w:tab w:val="left" w:pos="1553"/>
          <w:tab w:val="left" w:pos="1554"/>
        </w:tabs>
        <w:spacing w:before="40"/>
        <w:ind w:hanging="361"/>
        <w:rPr>
          <w:rFonts w:ascii="Corbel" w:hAnsi="Corbel"/>
          <w:b/>
        </w:rPr>
      </w:pPr>
      <w:r w:rsidRPr="002657C1">
        <w:rPr>
          <w:rFonts w:ascii="Corbel" w:hAnsi="Corbel"/>
          <w:sz w:val="24"/>
        </w:rPr>
        <w:t>drooling/salivation</w:t>
      </w:r>
    </w:p>
    <w:p w:rsidR="002657C1" w:rsidRDefault="002657C1" w:rsidP="002657C1">
      <w:pPr>
        <w:tabs>
          <w:tab w:val="left" w:pos="1553"/>
          <w:tab w:val="left" w:pos="1554"/>
        </w:tabs>
        <w:spacing w:before="40"/>
        <w:rPr>
          <w:rFonts w:ascii="Corbel" w:hAnsi="Corbel"/>
          <w:b/>
        </w:rPr>
      </w:pPr>
    </w:p>
    <w:p w:rsidR="00A2140B" w:rsidRPr="002657C1" w:rsidRDefault="002657C1" w:rsidP="002657C1">
      <w:pPr>
        <w:pStyle w:val="ListParagraph"/>
        <w:numPr>
          <w:ilvl w:val="0"/>
          <w:numId w:val="6"/>
        </w:numPr>
        <w:tabs>
          <w:tab w:val="left" w:pos="1553"/>
          <w:tab w:val="left" w:pos="1554"/>
        </w:tabs>
        <w:spacing w:before="40"/>
        <w:rPr>
          <w:rFonts w:ascii="Corbel" w:hAnsi="Corbel"/>
          <w:b/>
        </w:rPr>
      </w:pPr>
      <w:r>
        <w:rPr>
          <w:rFonts w:ascii="Corbel" w:hAnsi="Corbel"/>
          <w:b/>
        </w:rPr>
        <w:lastRenderedPageBreak/>
        <w:t>Rel</w:t>
      </w:r>
      <w:r w:rsidR="005B0B47" w:rsidRPr="002657C1">
        <w:rPr>
          <w:rFonts w:ascii="Corbel" w:hAnsi="Corbel"/>
          <w:b/>
        </w:rPr>
        <w:t>ease area additional</w:t>
      </w:r>
      <w:r w:rsidR="005B0B47" w:rsidRPr="002657C1">
        <w:rPr>
          <w:rFonts w:ascii="Corbel" w:hAnsi="Corbel"/>
          <w:b/>
          <w:spacing w:val="-3"/>
        </w:rPr>
        <w:t xml:space="preserve"> </w:t>
      </w:r>
      <w:r w:rsidR="005B0B47" w:rsidRPr="002657C1">
        <w:rPr>
          <w:rFonts w:ascii="Corbel" w:hAnsi="Corbel"/>
          <w:b/>
        </w:rPr>
        <w:t>information</w:t>
      </w:r>
    </w:p>
    <w:p w:rsidR="00A2140B" w:rsidRPr="002657C1" w:rsidRDefault="00A2140B">
      <w:pPr>
        <w:pStyle w:val="BodyText"/>
        <w:spacing w:before="2"/>
        <w:rPr>
          <w:rFonts w:ascii="Corbel" w:hAnsi="Corbel"/>
          <w:b/>
          <w:sz w:val="20"/>
        </w:rPr>
      </w:pPr>
    </w:p>
    <w:p w:rsidR="00A2140B" w:rsidRPr="002657C1" w:rsidRDefault="005B0B47">
      <w:pPr>
        <w:pStyle w:val="BodyText"/>
        <w:spacing w:line="256" w:lineRule="auto"/>
        <w:ind w:left="833" w:right="173"/>
        <w:rPr>
          <w:rFonts w:ascii="Corbel" w:hAnsi="Corbel"/>
        </w:rPr>
      </w:pPr>
      <w:r w:rsidRPr="002657C1">
        <w:rPr>
          <w:rFonts w:ascii="Corbel" w:hAnsi="Corbel"/>
        </w:rPr>
        <w:t>A police unit repots a trailer located in Paolo VI Street with a tank that has leakage of chemical substance from a draining valve. To help the identification send the tank picture to the operational center.</w:t>
      </w:r>
    </w:p>
    <w:p w:rsidR="00A2140B" w:rsidRPr="002657C1" w:rsidRDefault="005B0B47">
      <w:pPr>
        <w:pStyle w:val="BodyText"/>
        <w:spacing w:before="9"/>
        <w:rPr>
          <w:rFonts w:ascii="Corbel" w:hAnsi="Corbel"/>
          <w:sz w:val="10"/>
        </w:rPr>
      </w:pPr>
      <w:r w:rsidRPr="002657C1">
        <w:rPr>
          <w:rFonts w:ascii="Corbel" w:hAnsi="Corbel"/>
          <w:noProof/>
          <w:lang w:val="it-IT" w:eastAsia="it-IT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2217420</wp:posOffset>
            </wp:positionH>
            <wp:positionV relativeFrom="paragraph">
              <wp:posOffset>103944</wp:posOffset>
            </wp:positionV>
            <wp:extent cx="3603375" cy="2488882"/>
            <wp:effectExtent l="0" t="0" r="0" b="0"/>
            <wp:wrapTopAndBottom/>
            <wp:docPr id="5" name="image3.jpeg" descr="https://www.osha.gov/SLTC/etools/ammonia_refrigeration/images/ammonia_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3375" cy="24888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2140B" w:rsidRPr="002657C1" w:rsidRDefault="005B0B47">
      <w:pPr>
        <w:pStyle w:val="BodyText"/>
        <w:spacing w:before="129" w:line="254" w:lineRule="auto"/>
        <w:ind w:left="833" w:right="206"/>
        <w:rPr>
          <w:rFonts w:ascii="Corbel" w:hAnsi="Corbel"/>
        </w:rPr>
      </w:pPr>
      <w:r w:rsidRPr="002657C1">
        <w:rPr>
          <w:rFonts w:ascii="Corbel" w:hAnsi="Corbel"/>
        </w:rPr>
        <w:t>The police unit report also a communication re</w:t>
      </w:r>
      <w:r w:rsidRPr="002657C1">
        <w:rPr>
          <w:rFonts w:ascii="Corbel" w:hAnsi="Corbel"/>
        </w:rPr>
        <w:t>ceived by the superior authority about a theft of a similar trailer from a chemical plant that produce Ammonia and Chlorine.</w:t>
      </w:r>
    </w:p>
    <w:p w:rsidR="00A2140B" w:rsidRPr="002657C1" w:rsidRDefault="005B0B47">
      <w:pPr>
        <w:pStyle w:val="BodyText"/>
        <w:spacing w:before="164"/>
        <w:ind w:left="833"/>
        <w:rPr>
          <w:rFonts w:ascii="Corbel" w:hAnsi="Corbel"/>
        </w:rPr>
      </w:pPr>
      <w:r w:rsidRPr="002657C1">
        <w:rPr>
          <w:rFonts w:ascii="Corbel" w:hAnsi="Corbel"/>
        </w:rPr>
        <w:t>The CBRN Fire Fighter Unit report the meteo update on site as follow:</w:t>
      </w:r>
    </w:p>
    <w:p w:rsidR="00A2140B" w:rsidRPr="002657C1" w:rsidRDefault="005B0B47">
      <w:pPr>
        <w:pStyle w:val="BodyText"/>
        <w:tabs>
          <w:tab w:val="left" w:pos="1553"/>
        </w:tabs>
        <w:spacing w:before="180"/>
        <w:ind w:left="1193"/>
        <w:rPr>
          <w:rFonts w:ascii="Corbel" w:hAnsi="Corbel"/>
        </w:rPr>
      </w:pPr>
      <w:r w:rsidRPr="002657C1">
        <w:rPr>
          <w:rFonts w:ascii="Corbel" w:hAnsi="Corbel"/>
        </w:rPr>
        <w:t>-</w:t>
      </w:r>
      <w:r w:rsidRPr="002657C1">
        <w:rPr>
          <w:rFonts w:ascii="Corbel" w:hAnsi="Corbel"/>
        </w:rPr>
        <w:tab/>
        <w:t>Wind 280°- 2</w:t>
      </w:r>
      <w:r w:rsidRPr="002657C1">
        <w:rPr>
          <w:rFonts w:ascii="Corbel" w:hAnsi="Corbel"/>
          <w:spacing w:val="-1"/>
        </w:rPr>
        <w:t xml:space="preserve"> </w:t>
      </w:r>
      <w:r w:rsidRPr="002657C1">
        <w:rPr>
          <w:rFonts w:ascii="Corbel" w:hAnsi="Corbel"/>
        </w:rPr>
        <w:t>m/s</w:t>
      </w:r>
    </w:p>
    <w:p w:rsidR="00A2140B" w:rsidRPr="002657C1" w:rsidRDefault="005B0B47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Temp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30°C</w:t>
      </w:r>
    </w:p>
    <w:p w:rsidR="00A2140B" w:rsidRPr="002657C1" w:rsidRDefault="005B0B47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spacing w:before="43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Umidity</w:t>
      </w:r>
      <w:r w:rsidRPr="002657C1">
        <w:rPr>
          <w:rFonts w:ascii="Corbel" w:hAnsi="Corbel"/>
          <w:spacing w:val="-8"/>
          <w:sz w:val="24"/>
        </w:rPr>
        <w:t xml:space="preserve"> </w:t>
      </w:r>
      <w:r w:rsidRPr="002657C1">
        <w:rPr>
          <w:rFonts w:ascii="Corbel" w:hAnsi="Corbel"/>
          <w:sz w:val="24"/>
        </w:rPr>
        <w:t>50%</w:t>
      </w:r>
    </w:p>
    <w:p w:rsidR="00A2140B" w:rsidRPr="002657C1" w:rsidRDefault="005B0B47">
      <w:pPr>
        <w:pStyle w:val="ListParagraph"/>
        <w:numPr>
          <w:ilvl w:val="0"/>
          <w:numId w:val="2"/>
        </w:numPr>
        <w:tabs>
          <w:tab w:val="left" w:pos="1553"/>
          <w:tab w:val="left" w:pos="155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Cloud coverage completely cover</w:t>
      </w:r>
      <w:r w:rsidRPr="002657C1">
        <w:rPr>
          <w:rFonts w:ascii="Corbel" w:hAnsi="Corbel"/>
          <w:spacing w:val="-5"/>
          <w:sz w:val="24"/>
        </w:rPr>
        <w:t xml:space="preserve"> </w:t>
      </w:r>
      <w:r w:rsidRPr="002657C1">
        <w:rPr>
          <w:rFonts w:ascii="Corbel" w:hAnsi="Corbel"/>
          <w:sz w:val="24"/>
        </w:rPr>
        <w:t>8/8</w:t>
      </w:r>
    </w:p>
    <w:p w:rsidR="00A2140B" w:rsidRPr="002657C1" w:rsidRDefault="005B0B47">
      <w:pPr>
        <w:pStyle w:val="BodyText"/>
        <w:spacing w:before="1" w:line="256" w:lineRule="auto"/>
        <w:ind w:left="821" w:right="251"/>
        <w:rPr>
          <w:rFonts w:ascii="Corbel" w:hAnsi="Corbel"/>
        </w:rPr>
      </w:pPr>
      <w:r w:rsidRPr="002657C1">
        <w:rPr>
          <w:rFonts w:ascii="Corbel" w:hAnsi="Corbel"/>
        </w:rPr>
        <w:t>This unit also reports the first identification of the chemical substance with detector CHEM PRO 100 gives the indication that the chemical substance is Ammonia</w:t>
      </w:r>
    </w:p>
    <w:p w:rsidR="002657C1" w:rsidRDefault="002657C1">
      <w:pPr>
        <w:pStyle w:val="Heading1"/>
        <w:rPr>
          <w:rFonts w:ascii="Corbel" w:hAnsi="Corbel"/>
          <w:u w:val="thick"/>
        </w:rPr>
      </w:pPr>
    </w:p>
    <w:p w:rsidR="00A2140B" w:rsidRPr="002657C1" w:rsidRDefault="005B0B47">
      <w:pPr>
        <w:pStyle w:val="Heading1"/>
        <w:rPr>
          <w:rFonts w:ascii="Corbel" w:hAnsi="Corbel"/>
        </w:rPr>
      </w:pPr>
      <w:r w:rsidRPr="002657C1">
        <w:rPr>
          <w:rFonts w:ascii="Corbel" w:hAnsi="Corbel"/>
          <w:u w:val="thick"/>
        </w:rPr>
        <w:t>Question</w:t>
      </w:r>
      <w:r w:rsidRPr="002657C1">
        <w:rPr>
          <w:rFonts w:ascii="Corbel" w:hAnsi="Corbel"/>
          <w:spacing w:val="-1"/>
          <w:u w:val="thick"/>
        </w:rPr>
        <w:t xml:space="preserve"> </w:t>
      </w:r>
      <w:r w:rsidRPr="002657C1">
        <w:rPr>
          <w:rFonts w:ascii="Corbel" w:hAnsi="Corbel"/>
          <w:u w:val="thick"/>
        </w:rPr>
        <w:t>1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80" w:line="448" w:lineRule="auto"/>
        <w:ind w:left="112" w:right="1906" w:firstLine="360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</w:rPr>
        <w:t>Assess the situation with Wiser and ERG 2016 (Simplified prediction)</w:t>
      </w:r>
      <w:r w:rsidRPr="002657C1">
        <w:rPr>
          <w:rFonts w:ascii="Corbel" w:hAnsi="Corbel"/>
          <w:b/>
          <w:sz w:val="24"/>
          <w:u w:val="thick"/>
        </w:rPr>
        <w:t xml:space="preserve"> Question</w:t>
      </w:r>
      <w:r w:rsidRPr="002657C1">
        <w:rPr>
          <w:rFonts w:ascii="Corbel" w:hAnsi="Corbel"/>
          <w:b/>
          <w:spacing w:val="1"/>
          <w:sz w:val="24"/>
          <w:u w:val="thick"/>
        </w:rPr>
        <w:t xml:space="preserve"> </w:t>
      </w:r>
      <w:r w:rsidRPr="002657C1">
        <w:rPr>
          <w:rFonts w:ascii="Corbel" w:hAnsi="Corbel"/>
          <w:b/>
          <w:sz w:val="24"/>
          <w:u w:val="thick"/>
        </w:rPr>
        <w:t>2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216" w:lineRule="exact"/>
        <w:ind w:hanging="361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</w:rPr>
        <w:t>Assess the situation with Wiser and ERG 2016 (Detailed</w:t>
      </w:r>
      <w:r w:rsidRPr="002657C1">
        <w:rPr>
          <w:rFonts w:ascii="Corbel" w:hAnsi="Corbel"/>
          <w:b/>
          <w:spacing w:val="-9"/>
          <w:sz w:val="24"/>
        </w:rPr>
        <w:t xml:space="preserve"> </w:t>
      </w:r>
      <w:r w:rsidRPr="002657C1">
        <w:rPr>
          <w:rFonts w:ascii="Corbel" w:hAnsi="Corbel"/>
          <w:b/>
          <w:sz w:val="24"/>
        </w:rPr>
        <w:t>prediction)</w:t>
      </w:r>
    </w:p>
    <w:p w:rsidR="00A2140B" w:rsidRPr="002657C1" w:rsidRDefault="00A2140B">
      <w:pPr>
        <w:pStyle w:val="BodyText"/>
        <w:spacing w:before="10"/>
        <w:rPr>
          <w:rFonts w:ascii="Corbel" w:hAnsi="Corbel"/>
          <w:b/>
          <w:sz w:val="20"/>
        </w:rPr>
      </w:pPr>
    </w:p>
    <w:p w:rsidR="00A2140B" w:rsidRPr="002657C1" w:rsidRDefault="005B0B47">
      <w:pPr>
        <w:ind w:left="112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  <w:u w:val="thick"/>
        </w:rPr>
        <w:t>Question 3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80"/>
        <w:ind w:hanging="361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</w:rPr>
        <w:t>Assess the situation with Aloha (Enhanced</w:t>
      </w:r>
      <w:r w:rsidRPr="002657C1">
        <w:rPr>
          <w:rFonts w:ascii="Corbel" w:hAnsi="Corbel"/>
          <w:b/>
          <w:spacing w:val="-3"/>
          <w:sz w:val="24"/>
        </w:rPr>
        <w:t xml:space="preserve"> </w:t>
      </w:r>
      <w:r w:rsidRPr="002657C1">
        <w:rPr>
          <w:rFonts w:ascii="Corbel" w:hAnsi="Corbel"/>
          <w:b/>
          <w:sz w:val="24"/>
        </w:rPr>
        <w:t>prediction)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41" w:line="276" w:lineRule="auto"/>
        <w:ind w:right="2772"/>
        <w:rPr>
          <w:rFonts w:ascii="Corbel" w:hAnsi="Corbel"/>
          <w:b/>
          <w:sz w:val="24"/>
        </w:rPr>
      </w:pPr>
      <w:r w:rsidRPr="002657C1">
        <w:rPr>
          <w:rFonts w:ascii="Corbel" w:hAnsi="Corbel"/>
          <w:b/>
          <w:sz w:val="24"/>
        </w:rPr>
        <w:t>Export the Enhanced prediction on Google Ma</w:t>
      </w:r>
      <w:r w:rsidRPr="002657C1">
        <w:rPr>
          <w:rFonts w:ascii="Corbel" w:hAnsi="Corbel"/>
          <w:b/>
          <w:sz w:val="24"/>
        </w:rPr>
        <w:t>ps (also in 3D) Exercise</w:t>
      </w:r>
      <w:r w:rsidRPr="002657C1">
        <w:rPr>
          <w:rFonts w:ascii="Corbel" w:hAnsi="Corbel"/>
          <w:b/>
          <w:spacing w:val="-1"/>
          <w:sz w:val="24"/>
        </w:rPr>
        <w:t xml:space="preserve"> </w:t>
      </w:r>
      <w:r w:rsidRPr="002657C1">
        <w:rPr>
          <w:rFonts w:ascii="Corbel" w:hAnsi="Corbel"/>
          <w:b/>
          <w:sz w:val="24"/>
        </w:rPr>
        <w:t>Indication</w:t>
      </w:r>
    </w:p>
    <w:p w:rsidR="00A2140B" w:rsidRPr="002657C1" w:rsidRDefault="00A2140B">
      <w:pPr>
        <w:pStyle w:val="BodyText"/>
        <w:rPr>
          <w:rFonts w:ascii="Corbel" w:hAnsi="Corbel"/>
          <w:b/>
          <w:sz w:val="23"/>
        </w:rPr>
      </w:pPr>
    </w:p>
    <w:p w:rsidR="00A2140B" w:rsidRPr="002657C1" w:rsidRDefault="002657C1">
      <w:pPr>
        <w:pStyle w:val="BodyText"/>
        <w:spacing w:line="256" w:lineRule="auto"/>
        <w:ind w:left="833" w:right="199"/>
        <w:rPr>
          <w:rFonts w:ascii="Corbel" w:hAnsi="Corbel"/>
        </w:rPr>
      </w:pPr>
      <w:r>
        <w:rPr>
          <w:rFonts w:ascii="Corbel" w:hAnsi="Corbel"/>
        </w:rPr>
        <w:t>You have</w:t>
      </w:r>
      <w:r w:rsidR="005B0B47" w:rsidRPr="002657C1">
        <w:rPr>
          <w:rFonts w:ascii="Corbel" w:hAnsi="Corbel"/>
        </w:rPr>
        <w:t xml:space="preserve"> to describe step by step all prediction phase and consequence management action necessary to manage the release area.</w:t>
      </w:r>
    </w:p>
    <w:p w:rsidR="00A2140B" w:rsidRPr="002657C1" w:rsidRDefault="005B0B47">
      <w:pPr>
        <w:pStyle w:val="BodyText"/>
        <w:spacing w:line="273" w:lineRule="exact"/>
        <w:ind w:left="833"/>
        <w:rPr>
          <w:rFonts w:ascii="Corbel" w:hAnsi="Corbel"/>
        </w:rPr>
      </w:pPr>
      <w:r w:rsidRPr="002657C1">
        <w:rPr>
          <w:rFonts w:ascii="Corbel" w:hAnsi="Corbel"/>
        </w:rPr>
        <w:t>The Report will be dividing in: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22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Scenario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assessment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E</w:t>
      </w:r>
      <w:r w:rsidRPr="002657C1">
        <w:rPr>
          <w:rFonts w:ascii="Corbel" w:hAnsi="Corbel"/>
          <w:sz w:val="24"/>
        </w:rPr>
        <w:t>vent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description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Simplified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prediction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43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Detailed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prediction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Enhanced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prediction</w:t>
      </w:r>
    </w:p>
    <w:p w:rsidR="00A2140B" w:rsidRPr="002657C1" w:rsidRDefault="005B0B47">
      <w:pPr>
        <w:pStyle w:val="ListParagraph"/>
        <w:numPr>
          <w:ilvl w:val="0"/>
          <w:numId w:val="1"/>
        </w:numPr>
        <w:tabs>
          <w:tab w:val="left" w:pos="1194"/>
        </w:tabs>
        <w:spacing w:before="41"/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Describe consequence management action (ERG</w:t>
      </w:r>
      <w:r w:rsidRPr="002657C1">
        <w:rPr>
          <w:rFonts w:ascii="Corbel" w:hAnsi="Corbel"/>
          <w:spacing w:val="2"/>
          <w:sz w:val="24"/>
        </w:rPr>
        <w:t xml:space="preserve"> </w:t>
      </w:r>
      <w:r w:rsidRPr="002657C1">
        <w:rPr>
          <w:rFonts w:ascii="Corbel" w:hAnsi="Corbel"/>
          <w:sz w:val="24"/>
        </w:rPr>
        <w:t>2016)</w:t>
      </w:r>
    </w:p>
    <w:p w:rsidR="00A2140B" w:rsidRDefault="00A2140B">
      <w:pPr>
        <w:rPr>
          <w:rFonts w:ascii="Corbel" w:hAnsi="Corbel"/>
          <w:sz w:val="24"/>
        </w:rPr>
      </w:pPr>
    </w:p>
    <w:p w:rsidR="002657C1" w:rsidRDefault="002657C1">
      <w:pPr>
        <w:rPr>
          <w:rFonts w:ascii="Corbel" w:hAnsi="Corbel"/>
          <w:sz w:val="24"/>
        </w:rPr>
      </w:pPr>
    </w:p>
    <w:p w:rsidR="002657C1" w:rsidRPr="002657C1" w:rsidRDefault="002657C1">
      <w:pPr>
        <w:rPr>
          <w:rFonts w:ascii="Corbel" w:hAnsi="Corbel"/>
          <w:sz w:val="24"/>
        </w:rPr>
        <w:sectPr w:rsidR="002657C1" w:rsidRPr="002657C1">
          <w:pgSz w:w="11910" w:h="16840"/>
          <w:pgMar w:top="3880" w:right="1020" w:bottom="1200" w:left="1020" w:header="708" w:footer="1003" w:gutter="0"/>
          <w:cols w:space="720"/>
        </w:sectPr>
      </w:pPr>
    </w:p>
    <w:p w:rsidR="00A2140B" w:rsidRPr="002657C1" w:rsidRDefault="005B0B47">
      <w:pPr>
        <w:pStyle w:val="Heading1"/>
        <w:ind w:left="3301"/>
        <w:rPr>
          <w:rFonts w:ascii="Corbel" w:hAnsi="Corbel"/>
        </w:rPr>
      </w:pPr>
      <w:r w:rsidRPr="002657C1">
        <w:rPr>
          <w:rFonts w:ascii="Corbel" w:hAnsi="Corbel"/>
          <w:u w:val="thick"/>
        </w:rPr>
        <w:lastRenderedPageBreak/>
        <w:t>RADIOLOGICAL SCENARIO</w:t>
      </w:r>
    </w:p>
    <w:p w:rsidR="00A2140B" w:rsidRPr="002657C1" w:rsidRDefault="002657C1">
      <w:pPr>
        <w:pStyle w:val="BodyText"/>
        <w:spacing w:before="173" w:line="396" w:lineRule="auto"/>
        <w:ind w:left="112" w:right="6817"/>
        <w:rPr>
          <w:rFonts w:ascii="Corbel" w:hAnsi="Corbel"/>
        </w:rPr>
      </w:pPr>
      <w:r>
        <w:rPr>
          <w:rFonts w:ascii="Corbel" w:hAnsi="Corbel"/>
        </w:rPr>
        <w:t xml:space="preserve">Scenario’s accident: </w:t>
      </w:r>
      <w:r w:rsidR="005B0B47" w:rsidRPr="002657C1">
        <w:rPr>
          <w:rFonts w:ascii="Corbel" w:hAnsi="Corbel"/>
        </w:rPr>
        <w:t>FUKUSHIMA</w:t>
      </w:r>
    </w:p>
    <w:p w:rsidR="00A2140B" w:rsidRPr="002657C1" w:rsidRDefault="005B0B47">
      <w:pPr>
        <w:pStyle w:val="BodyText"/>
        <w:spacing w:line="275" w:lineRule="exact"/>
        <w:ind w:left="112"/>
        <w:rPr>
          <w:rFonts w:ascii="Corbel" w:hAnsi="Corbel"/>
        </w:rPr>
      </w:pPr>
      <w:r w:rsidRPr="002657C1">
        <w:rPr>
          <w:rFonts w:ascii="Corbel" w:hAnsi="Corbel"/>
        </w:rPr>
        <w:t>Design the scenario (working with proper references</w:t>
      </w:r>
      <w:r w:rsidR="002657C1">
        <w:rPr>
          <w:rFonts w:ascii="Corbel" w:hAnsi="Corbel"/>
        </w:rPr>
        <w:t xml:space="preserve"> you can find on the net</w:t>
      </w:r>
      <w:r w:rsidRPr="002657C1">
        <w:rPr>
          <w:rFonts w:ascii="Corbel" w:hAnsi="Corbel"/>
        </w:rPr>
        <w:t>), once you have a scenario you have to: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78" w:line="256" w:lineRule="auto"/>
        <w:ind w:right="117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Choose the proper boundary conditions (height of release point, type of radiological substances involved, meteorological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conditions);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ind w:hanging="361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Implement the</w:t>
      </w:r>
      <w:r w:rsidRPr="002657C1">
        <w:rPr>
          <w:rFonts w:ascii="Corbel" w:hAnsi="Corbel"/>
          <w:spacing w:val="-1"/>
          <w:sz w:val="24"/>
        </w:rPr>
        <w:t xml:space="preserve"> </w:t>
      </w:r>
      <w:r w:rsidRPr="002657C1">
        <w:rPr>
          <w:rFonts w:ascii="Corbel" w:hAnsi="Corbel"/>
          <w:sz w:val="24"/>
        </w:rPr>
        <w:t>simulations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7" w:line="256" w:lineRule="auto"/>
        <w:ind w:right="116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Comp</w:t>
      </w:r>
      <w:r w:rsidRPr="002657C1">
        <w:rPr>
          <w:rFonts w:ascii="Corbel" w:hAnsi="Corbel"/>
          <w:sz w:val="24"/>
        </w:rPr>
        <w:t>are</w:t>
      </w:r>
      <w:r w:rsidRPr="002657C1">
        <w:rPr>
          <w:rFonts w:ascii="Corbel" w:hAnsi="Corbel"/>
          <w:spacing w:val="-8"/>
          <w:sz w:val="24"/>
        </w:rPr>
        <w:t xml:space="preserve"> </w:t>
      </w:r>
      <w:r w:rsidRPr="002657C1">
        <w:rPr>
          <w:rFonts w:ascii="Corbel" w:hAnsi="Corbel"/>
          <w:sz w:val="24"/>
        </w:rPr>
        <w:t>the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numerical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data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with</w:t>
      </w:r>
      <w:r w:rsidRPr="002657C1">
        <w:rPr>
          <w:rFonts w:ascii="Corbel" w:hAnsi="Corbel"/>
          <w:spacing w:val="-6"/>
          <w:sz w:val="24"/>
        </w:rPr>
        <w:t xml:space="preserve"> </w:t>
      </w:r>
      <w:r w:rsidRPr="002657C1">
        <w:rPr>
          <w:rFonts w:ascii="Corbel" w:hAnsi="Corbel"/>
          <w:sz w:val="24"/>
        </w:rPr>
        <w:t>the</w:t>
      </w:r>
      <w:r w:rsidRPr="002657C1">
        <w:rPr>
          <w:rFonts w:ascii="Corbel" w:hAnsi="Corbel"/>
          <w:spacing w:val="-8"/>
          <w:sz w:val="24"/>
        </w:rPr>
        <w:t xml:space="preserve"> </w:t>
      </w:r>
      <w:r w:rsidRPr="002657C1">
        <w:rPr>
          <w:rFonts w:ascii="Corbel" w:hAnsi="Corbel"/>
          <w:sz w:val="24"/>
        </w:rPr>
        <w:t>measured</w:t>
      </w:r>
      <w:r w:rsidRPr="002657C1">
        <w:rPr>
          <w:rFonts w:ascii="Corbel" w:hAnsi="Corbel"/>
          <w:spacing w:val="-6"/>
          <w:sz w:val="24"/>
        </w:rPr>
        <w:t xml:space="preserve"> </w:t>
      </w:r>
      <w:r w:rsidRPr="002657C1">
        <w:rPr>
          <w:rFonts w:ascii="Corbel" w:hAnsi="Corbel"/>
          <w:sz w:val="24"/>
        </w:rPr>
        <w:t>one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that</w:t>
      </w:r>
      <w:r w:rsidRPr="002657C1">
        <w:rPr>
          <w:rFonts w:ascii="Corbel" w:hAnsi="Corbel"/>
          <w:spacing w:val="-5"/>
          <w:sz w:val="24"/>
        </w:rPr>
        <w:t xml:space="preserve"> </w:t>
      </w:r>
      <w:r w:rsidRPr="002657C1">
        <w:rPr>
          <w:rFonts w:ascii="Corbel" w:hAnsi="Corbel"/>
          <w:sz w:val="24"/>
        </w:rPr>
        <w:t>you</w:t>
      </w:r>
      <w:r w:rsidRPr="002657C1">
        <w:rPr>
          <w:rFonts w:ascii="Corbel" w:hAnsi="Corbel"/>
          <w:spacing w:val="-6"/>
          <w:sz w:val="24"/>
        </w:rPr>
        <w:t xml:space="preserve"> </w:t>
      </w:r>
      <w:r w:rsidRPr="002657C1">
        <w:rPr>
          <w:rFonts w:ascii="Corbel" w:hAnsi="Corbel"/>
          <w:sz w:val="24"/>
        </w:rPr>
        <w:t>can</w:t>
      </w:r>
      <w:r w:rsidRPr="002657C1">
        <w:rPr>
          <w:rFonts w:ascii="Corbel" w:hAnsi="Corbel"/>
          <w:spacing w:val="-6"/>
          <w:sz w:val="24"/>
        </w:rPr>
        <w:t xml:space="preserve"> </w:t>
      </w:r>
      <w:r w:rsidRPr="002657C1">
        <w:rPr>
          <w:rFonts w:ascii="Corbel" w:hAnsi="Corbel"/>
          <w:sz w:val="24"/>
        </w:rPr>
        <w:t>find</w:t>
      </w:r>
      <w:r w:rsidRPr="002657C1">
        <w:rPr>
          <w:rFonts w:ascii="Corbel" w:hAnsi="Corbel"/>
          <w:spacing w:val="-8"/>
          <w:sz w:val="24"/>
        </w:rPr>
        <w:t xml:space="preserve"> </w:t>
      </w:r>
      <w:r w:rsidRPr="002657C1">
        <w:rPr>
          <w:rFonts w:ascii="Corbel" w:hAnsi="Corbel"/>
          <w:sz w:val="24"/>
        </w:rPr>
        <w:t>in</w:t>
      </w:r>
      <w:r w:rsidRPr="002657C1">
        <w:rPr>
          <w:rFonts w:ascii="Corbel" w:hAnsi="Corbel"/>
          <w:spacing w:val="-6"/>
          <w:sz w:val="24"/>
        </w:rPr>
        <w:t xml:space="preserve"> </w:t>
      </w:r>
      <w:r w:rsidRPr="002657C1">
        <w:rPr>
          <w:rFonts w:ascii="Corbel" w:hAnsi="Corbel"/>
          <w:sz w:val="24"/>
        </w:rPr>
        <w:t>the</w:t>
      </w:r>
      <w:r w:rsidRPr="002657C1">
        <w:rPr>
          <w:rFonts w:ascii="Corbel" w:hAnsi="Corbel"/>
          <w:spacing w:val="-9"/>
          <w:sz w:val="24"/>
        </w:rPr>
        <w:t xml:space="preserve"> </w:t>
      </w:r>
      <w:r w:rsidRPr="002657C1">
        <w:rPr>
          <w:rFonts w:ascii="Corbel" w:hAnsi="Corbel"/>
          <w:sz w:val="24"/>
        </w:rPr>
        <w:t>official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report</w:t>
      </w:r>
      <w:r w:rsidRPr="002657C1">
        <w:rPr>
          <w:rFonts w:ascii="Corbel" w:hAnsi="Corbel"/>
          <w:spacing w:val="-7"/>
          <w:sz w:val="24"/>
        </w:rPr>
        <w:t xml:space="preserve"> </w:t>
      </w:r>
      <w:r w:rsidRPr="002657C1">
        <w:rPr>
          <w:rFonts w:ascii="Corbel" w:hAnsi="Corbel"/>
          <w:sz w:val="24"/>
        </w:rPr>
        <w:t>and paper of the accident (see the folder scenario inside each accident folder to begin this</w:t>
      </w:r>
      <w:r w:rsidRPr="002657C1">
        <w:rPr>
          <w:rFonts w:ascii="Corbel" w:hAnsi="Corbel"/>
          <w:spacing w:val="-10"/>
          <w:sz w:val="24"/>
        </w:rPr>
        <w:t xml:space="preserve"> </w:t>
      </w:r>
      <w:r w:rsidRPr="002657C1">
        <w:rPr>
          <w:rFonts w:ascii="Corbel" w:hAnsi="Corbel"/>
          <w:sz w:val="24"/>
        </w:rPr>
        <w:t>work)</w:t>
      </w:r>
    </w:p>
    <w:p w:rsidR="00A2140B" w:rsidRPr="002657C1" w:rsidRDefault="005B0B47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line="254" w:lineRule="auto"/>
        <w:ind w:right="109"/>
        <w:rPr>
          <w:rFonts w:ascii="Corbel" w:hAnsi="Corbel"/>
          <w:sz w:val="24"/>
        </w:rPr>
      </w:pPr>
      <w:r w:rsidRPr="002657C1">
        <w:rPr>
          <w:rFonts w:ascii="Corbel" w:hAnsi="Corbel"/>
          <w:sz w:val="24"/>
        </w:rPr>
        <w:t>Once the comparison match you have to geo-reference the contamination m</w:t>
      </w:r>
      <w:r w:rsidRPr="002657C1">
        <w:rPr>
          <w:rFonts w:ascii="Corbel" w:hAnsi="Corbel"/>
          <w:sz w:val="24"/>
        </w:rPr>
        <w:t>ap produced by HOT-SPOT on a 2D geographical</w:t>
      </w:r>
      <w:r w:rsidRPr="002657C1">
        <w:rPr>
          <w:rFonts w:ascii="Corbel" w:hAnsi="Corbel"/>
          <w:spacing w:val="-2"/>
          <w:sz w:val="24"/>
        </w:rPr>
        <w:t xml:space="preserve"> </w:t>
      </w:r>
      <w:r w:rsidRPr="002657C1">
        <w:rPr>
          <w:rFonts w:ascii="Corbel" w:hAnsi="Corbel"/>
          <w:sz w:val="24"/>
        </w:rPr>
        <w:t>map.</w:t>
      </w:r>
    </w:p>
    <w:p w:rsidR="00A2140B" w:rsidRPr="002657C1" w:rsidRDefault="005B0B47">
      <w:pPr>
        <w:pStyle w:val="BodyText"/>
        <w:spacing w:before="163"/>
        <w:ind w:left="112"/>
        <w:rPr>
          <w:rFonts w:ascii="Corbel" w:hAnsi="Corbel"/>
        </w:rPr>
      </w:pPr>
      <w:r w:rsidRPr="002657C1">
        <w:rPr>
          <w:rFonts w:ascii="Corbel" w:hAnsi="Corbel"/>
        </w:rPr>
        <w:t>Once you have done this work you have to:</w:t>
      </w:r>
    </w:p>
    <w:p w:rsidR="00A2140B" w:rsidRPr="002657C1" w:rsidRDefault="002657C1" w:rsidP="002657C1">
      <w:pPr>
        <w:pStyle w:val="ListParagraph"/>
        <w:numPr>
          <w:ilvl w:val="0"/>
          <w:numId w:val="4"/>
        </w:numPr>
        <w:tabs>
          <w:tab w:val="left" w:pos="833"/>
          <w:tab w:val="left" w:pos="834"/>
        </w:tabs>
        <w:spacing w:before="178"/>
        <w:ind w:hanging="361"/>
        <w:rPr>
          <w:rFonts w:ascii="Corbel" w:hAnsi="Corbel"/>
          <w:sz w:val="24"/>
        </w:rPr>
      </w:pPr>
      <w:r>
        <w:rPr>
          <w:rFonts w:ascii="Corbel" w:hAnsi="Corbel"/>
          <w:sz w:val="24"/>
        </w:rPr>
        <w:t>Discuss about the actions of a First Responders in that scenario.</w:t>
      </w:r>
    </w:p>
    <w:sectPr w:rsidR="00A2140B" w:rsidRPr="002657C1">
      <w:pgSz w:w="11910" w:h="16840"/>
      <w:pgMar w:top="3880" w:right="1020" w:bottom="1200" w:left="1020" w:header="708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0B47" w:rsidRDefault="005B0B47">
      <w:r>
        <w:separator/>
      </w:r>
    </w:p>
  </w:endnote>
  <w:endnote w:type="continuationSeparator" w:id="0">
    <w:p w:rsidR="005B0B47" w:rsidRDefault="005B0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C1" w:rsidRDefault="002657C1" w:rsidP="002657C1">
    <w:pPr>
      <w:pStyle w:val="Footer"/>
      <w:pBdr>
        <w:bottom w:val="single" w:sz="6" w:space="1" w:color="auto"/>
      </w:pBdr>
      <w:jc w:val="center"/>
      <w:rPr>
        <w:rFonts w:ascii="Corbel" w:hAnsi="Corbel"/>
      </w:rPr>
    </w:pPr>
  </w:p>
  <w:p w:rsidR="002657C1" w:rsidRDefault="002657C1" w:rsidP="002657C1">
    <w:pPr>
      <w:pStyle w:val="Footer"/>
      <w:jc w:val="center"/>
      <w:rPr>
        <w:rFonts w:ascii="Corbel" w:hAnsi="Corbel"/>
      </w:rPr>
    </w:pPr>
  </w:p>
  <w:p w:rsidR="00A2140B" w:rsidRPr="002657C1" w:rsidRDefault="002657C1" w:rsidP="002657C1">
    <w:pPr>
      <w:pStyle w:val="Footer"/>
      <w:jc w:val="center"/>
      <w:rPr>
        <w:rFonts w:ascii="Corbel" w:hAnsi="Corbel"/>
      </w:rPr>
    </w:pPr>
    <w:r w:rsidRPr="002657C1">
      <w:rPr>
        <w:rFonts w:ascii="Corbel" w:hAnsi="Corbel"/>
      </w:rPr>
      <w:t>Homeworks module 4 - DSS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0B47" w:rsidRDefault="005B0B47">
      <w:r>
        <w:separator/>
      </w:r>
    </w:p>
  </w:footnote>
  <w:footnote w:type="continuationSeparator" w:id="0">
    <w:p w:rsidR="005B0B47" w:rsidRDefault="005B0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7C1" w:rsidRDefault="002657C1" w:rsidP="002657C1">
    <w:pPr>
      <w:pStyle w:val="BodyText"/>
      <w:spacing w:line="14" w:lineRule="auto"/>
      <w:ind w:firstLine="1134"/>
      <w:rPr>
        <w:sz w:val="20"/>
      </w:rPr>
    </w:pPr>
    <w:r>
      <w:rPr>
        <w:noProof/>
        <w:lang w:val="it-IT" w:eastAsia="it-IT"/>
      </w:rPr>
      <w:drawing>
        <wp:anchor distT="0" distB="0" distL="0" distR="0" simplePos="0" relativeHeight="251658240" behindDoc="1" locked="0" layoutInCell="1" allowOverlap="1" wp14:anchorId="48662CDF" wp14:editId="12D43850">
          <wp:simplePos x="0" y="0"/>
          <wp:positionH relativeFrom="page">
            <wp:posOffset>1266825</wp:posOffset>
          </wp:positionH>
          <wp:positionV relativeFrom="page">
            <wp:posOffset>323850</wp:posOffset>
          </wp:positionV>
          <wp:extent cx="5057775" cy="1670321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57775" cy="16703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657C1" w:rsidRDefault="002657C1">
    <w:pPr>
      <w:pStyle w:val="BodyText"/>
      <w:spacing w:line="14" w:lineRule="auto"/>
      <w:rPr>
        <w:sz w:val="20"/>
      </w:rPr>
    </w:pPr>
  </w:p>
  <w:p w:rsidR="00A2140B" w:rsidRDefault="00A2140B">
    <w:pPr>
      <w:pStyle w:val="BodyText"/>
      <w:spacing w:line="14" w:lineRule="auto"/>
      <w:rPr>
        <w:sz w:val="20"/>
      </w:rPr>
    </w:pPr>
  </w:p>
  <w:p w:rsidR="002657C1" w:rsidRDefault="002657C1">
    <w:pPr>
      <w:pStyle w:val="BodyText"/>
      <w:spacing w:line="14" w:lineRule="auto"/>
      <w:rPr>
        <w:sz w:val="20"/>
      </w:rPr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  <w:p w:rsidR="002657C1" w:rsidRPr="002657C1" w:rsidRDefault="002657C1">
    <w:pPr>
      <w:pStyle w:val="BodyText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9309F"/>
    <w:multiLevelType w:val="hybridMultilevel"/>
    <w:tmpl w:val="1F16E3B8"/>
    <w:lvl w:ilvl="0" w:tplc="C6C05774">
      <w:start w:val="1"/>
      <w:numFmt w:val="decimal"/>
      <w:lvlText w:val="%1."/>
      <w:lvlJc w:val="left"/>
      <w:pPr>
        <w:ind w:left="1193" w:hanging="360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578896DC">
      <w:numFmt w:val="bullet"/>
      <w:lvlText w:val="•"/>
      <w:lvlJc w:val="left"/>
      <w:pPr>
        <w:ind w:left="2066" w:hanging="360"/>
      </w:pPr>
      <w:rPr>
        <w:rFonts w:hint="default"/>
        <w:lang w:val="en-US" w:eastAsia="en-US" w:bidi="ar-SA"/>
      </w:rPr>
    </w:lvl>
    <w:lvl w:ilvl="2" w:tplc="0A8CEC04">
      <w:numFmt w:val="bullet"/>
      <w:lvlText w:val="•"/>
      <w:lvlJc w:val="left"/>
      <w:pPr>
        <w:ind w:left="2933" w:hanging="360"/>
      </w:pPr>
      <w:rPr>
        <w:rFonts w:hint="default"/>
        <w:lang w:val="en-US" w:eastAsia="en-US" w:bidi="ar-SA"/>
      </w:rPr>
    </w:lvl>
    <w:lvl w:ilvl="3" w:tplc="E076B31C">
      <w:numFmt w:val="bullet"/>
      <w:lvlText w:val="•"/>
      <w:lvlJc w:val="left"/>
      <w:pPr>
        <w:ind w:left="3799" w:hanging="360"/>
      </w:pPr>
      <w:rPr>
        <w:rFonts w:hint="default"/>
        <w:lang w:val="en-US" w:eastAsia="en-US" w:bidi="ar-SA"/>
      </w:rPr>
    </w:lvl>
    <w:lvl w:ilvl="4" w:tplc="ED5C742E">
      <w:numFmt w:val="bullet"/>
      <w:lvlText w:val="•"/>
      <w:lvlJc w:val="left"/>
      <w:pPr>
        <w:ind w:left="4666" w:hanging="360"/>
      </w:pPr>
      <w:rPr>
        <w:rFonts w:hint="default"/>
        <w:lang w:val="en-US" w:eastAsia="en-US" w:bidi="ar-SA"/>
      </w:rPr>
    </w:lvl>
    <w:lvl w:ilvl="5" w:tplc="757A2FE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ar-SA"/>
      </w:rPr>
    </w:lvl>
    <w:lvl w:ilvl="6" w:tplc="391C68EA">
      <w:numFmt w:val="bullet"/>
      <w:lvlText w:val="•"/>
      <w:lvlJc w:val="left"/>
      <w:pPr>
        <w:ind w:left="6399" w:hanging="360"/>
      </w:pPr>
      <w:rPr>
        <w:rFonts w:hint="default"/>
        <w:lang w:val="en-US" w:eastAsia="en-US" w:bidi="ar-SA"/>
      </w:rPr>
    </w:lvl>
    <w:lvl w:ilvl="7" w:tplc="69A0BDF0">
      <w:numFmt w:val="bullet"/>
      <w:lvlText w:val="•"/>
      <w:lvlJc w:val="left"/>
      <w:pPr>
        <w:ind w:left="7266" w:hanging="360"/>
      </w:pPr>
      <w:rPr>
        <w:rFonts w:hint="default"/>
        <w:lang w:val="en-US" w:eastAsia="en-US" w:bidi="ar-SA"/>
      </w:rPr>
    </w:lvl>
    <w:lvl w:ilvl="8" w:tplc="19760A32">
      <w:numFmt w:val="bullet"/>
      <w:lvlText w:val="•"/>
      <w:lvlJc w:val="left"/>
      <w:pPr>
        <w:ind w:left="813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2E256B14"/>
    <w:multiLevelType w:val="hybridMultilevel"/>
    <w:tmpl w:val="45507E92"/>
    <w:lvl w:ilvl="0" w:tplc="30D25348">
      <w:numFmt w:val="bullet"/>
      <w:lvlText w:val="-"/>
      <w:lvlJc w:val="left"/>
      <w:pPr>
        <w:ind w:left="112" w:hanging="18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en-US" w:eastAsia="en-US" w:bidi="ar-SA"/>
      </w:rPr>
    </w:lvl>
    <w:lvl w:ilvl="1" w:tplc="46E08EB6">
      <w:numFmt w:val="bullet"/>
      <w:lvlText w:val="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BE20994">
      <w:numFmt w:val="bullet"/>
      <w:lvlText w:val="•"/>
      <w:lvlJc w:val="left"/>
      <w:pPr>
        <w:ind w:left="1842" w:hanging="360"/>
      </w:pPr>
      <w:rPr>
        <w:rFonts w:hint="default"/>
        <w:lang w:val="en-US" w:eastAsia="en-US" w:bidi="ar-SA"/>
      </w:rPr>
    </w:lvl>
    <w:lvl w:ilvl="3" w:tplc="D4707ED2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4" w:tplc="D9CA97D6">
      <w:numFmt w:val="bullet"/>
      <w:lvlText w:val="•"/>
      <w:lvlJc w:val="left"/>
      <w:pPr>
        <w:ind w:left="3848" w:hanging="360"/>
      </w:pPr>
      <w:rPr>
        <w:rFonts w:hint="default"/>
        <w:lang w:val="en-US" w:eastAsia="en-US" w:bidi="ar-SA"/>
      </w:rPr>
    </w:lvl>
    <w:lvl w:ilvl="5" w:tplc="9146A2CA">
      <w:numFmt w:val="bullet"/>
      <w:lvlText w:val="•"/>
      <w:lvlJc w:val="left"/>
      <w:pPr>
        <w:ind w:left="4851" w:hanging="360"/>
      </w:pPr>
      <w:rPr>
        <w:rFonts w:hint="default"/>
        <w:lang w:val="en-US" w:eastAsia="en-US" w:bidi="ar-SA"/>
      </w:rPr>
    </w:lvl>
    <w:lvl w:ilvl="6" w:tplc="9CB685C0">
      <w:numFmt w:val="bullet"/>
      <w:lvlText w:val="•"/>
      <w:lvlJc w:val="left"/>
      <w:pPr>
        <w:ind w:left="5854" w:hanging="360"/>
      </w:pPr>
      <w:rPr>
        <w:rFonts w:hint="default"/>
        <w:lang w:val="en-US" w:eastAsia="en-US" w:bidi="ar-SA"/>
      </w:rPr>
    </w:lvl>
    <w:lvl w:ilvl="7" w:tplc="A1F6ED14">
      <w:numFmt w:val="bullet"/>
      <w:lvlText w:val="•"/>
      <w:lvlJc w:val="left"/>
      <w:pPr>
        <w:ind w:left="6857" w:hanging="360"/>
      </w:pPr>
      <w:rPr>
        <w:rFonts w:hint="default"/>
        <w:lang w:val="en-US" w:eastAsia="en-US" w:bidi="ar-SA"/>
      </w:rPr>
    </w:lvl>
    <w:lvl w:ilvl="8" w:tplc="D76AA356">
      <w:numFmt w:val="bullet"/>
      <w:lvlText w:val="•"/>
      <w:lvlJc w:val="left"/>
      <w:pPr>
        <w:ind w:left="786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D4526F1"/>
    <w:multiLevelType w:val="hybridMultilevel"/>
    <w:tmpl w:val="55F28014"/>
    <w:lvl w:ilvl="0" w:tplc="1814F886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en-US" w:eastAsia="en-US" w:bidi="ar-SA"/>
      </w:rPr>
    </w:lvl>
    <w:lvl w:ilvl="1" w:tplc="CF06A240">
      <w:numFmt w:val="bullet"/>
      <w:lvlText w:val="•"/>
      <w:lvlJc w:val="left"/>
      <w:pPr>
        <w:ind w:left="2390" w:hanging="360"/>
      </w:pPr>
      <w:rPr>
        <w:rFonts w:hint="default"/>
        <w:lang w:val="en-US" w:eastAsia="en-US" w:bidi="ar-SA"/>
      </w:rPr>
    </w:lvl>
    <w:lvl w:ilvl="2" w:tplc="E724EE52">
      <w:numFmt w:val="bullet"/>
      <w:lvlText w:val="•"/>
      <w:lvlJc w:val="left"/>
      <w:pPr>
        <w:ind w:left="3221" w:hanging="360"/>
      </w:pPr>
      <w:rPr>
        <w:rFonts w:hint="default"/>
        <w:lang w:val="en-US" w:eastAsia="en-US" w:bidi="ar-SA"/>
      </w:rPr>
    </w:lvl>
    <w:lvl w:ilvl="3" w:tplc="60C843C4">
      <w:numFmt w:val="bullet"/>
      <w:lvlText w:val="•"/>
      <w:lvlJc w:val="left"/>
      <w:pPr>
        <w:ind w:left="4051" w:hanging="360"/>
      </w:pPr>
      <w:rPr>
        <w:rFonts w:hint="default"/>
        <w:lang w:val="en-US" w:eastAsia="en-US" w:bidi="ar-SA"/>
      </w:rPr>
    </w:lvl>
    <w:lvl w:ilvl="4" w:tplc="2DBA82D6">
      <w:numFmt w:val="bullet"/>
      <w:lvlText w:val="•"/>
      <w:lvlJc w:val="left"/>
      <w:pPr>
        <w:ind w:left="4882" w:hanging="360"/>
      </w:pPr>
      <w:rPr>
        <w:rFonts w:hint="default"/>
        <w:lang w:val="en-US" w:eastAsia="en-US" w:bidi="ar-SA"/>
      </w:rPr>
    </w:lvl>
    <w:lvl w:ilvl="5" w:tplc="E586E18A">
      <w:numFmt w:val="bullet"/>
      <w:lvlText w:val="•"/>
      <w:lvlJc w:val="left"/>
      <w:pPr>
        <w:ind w:left="5713" w:hanging="360"/>
      </w:pPr>
      <w:rPr>
        <w:rFonts w:hint="default"/>
        <w:lang w:val="en-US" w:eastAsia="en-US" w:bidi="ar-SA"/>
      </w:rPr>
    </w:lvl>
    <w:lvl w:ilvl="6" w:tplc="25860C32">
      <w:numFmt w:val="bullet"/>
      <w:lvlText w:val="•"/>
      <w:lvlJc w:val="left"/>
      <w:pPr>
        <w:ind w:left="6543" w:hanging="360"/>
      </w:pPr>
      <w:rPr>
        <w:rFonts w:hint="default"/>
        <w:lang w:val="en-US" w:eastAsia="en-US" w:bidi="ar-SA"/>
      </w:rPr>
    </w:lvl>
    <w:lvl w:ilvl="7" w:tplc="3894E4FE">
      <w:numFmt w:val="bullet"/>
      <w:lvlText w:val="•"/>
      <w:lvlJc w:val="left"/>
      <w:pPr>
        <w:ind w:left="7374" w:hanging="360"/>
      </w:pPr>
      <w:rPr>
        <w:rFonts w:hint="default"/>
        <w:lang w:val="en-US" w:eastAsia="en-US" w:bidi="ar-SA"/>
      </w:rPr>
    </w:lvl>
    <w:lvl w:ilvl="8" w:tplc="9B0237D8">
      <w:numFmt w:val="bullet"/>
      <w:lvlText w:val="•"/>
      <w:lvlJc w:val="left"/>
      <w:pPr>
        <w:ind w:left="8205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59C63D27"/>
    <w:multiLevelType w:val="hybridMultilevel"/>
    <w:tmpl w:val="87FC4B50"/>
    <w:lvl w:ilvl="0" w:tplc="B0986696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en-US" w:eastAsia="en-US" w:bidi="ar-SA"/>
      </w:rPr>
    </w:lvl>
    <w:lvl w:ilvl="1" w:tplc="118C8BCA">
      <w:numFmt w:val="bullet"/>
      <w:lvlText w:val="•"/>
      <w:lvlJc w:val="left"/>
      <w:pPr>
        <w:ind w:left="1742" w:hanging="360"/>
      </w:pPr>
      <w:rPr>
        <w:rFonts w:hint="default"/>
        <w:lang w:val="en-US" w:eastAsia="en-US" w:bidi="ar-SA"/>
      </w:rPr>
    </w:lvl>
    <w:lvl w:ilvl="2" w:tplc="612C6090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10A4BC14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D3168676">
      <w:numFmt w:val="bullet"/>
      <w:lvlText w:val="•"/>
      <w:lvlJc w:val="left"/>
      <w:pPr>
        <w:ind w:left="4450" w:hanging="360"/>
      </w:pPr>
      <w:rPr>
        <w:rFonts w:hint="default"/>
        <w:lang w:val="en-US" w:eastAsia="en-US" w:bidi="ar-SA"/>
      </w:rPr>
    </w:lvl>
    <w:lvl w:ilvl="5" w:tplc="F10C1F6A">
      <w:numFmt w:val="bullet"/>
      <w:lvlText w:val="•"/>
      <w:lvlJc w:val="left"/>
      <w:pPr>
        <w:ind w:left="5353" w:hanging="360"/>
      </w:pPr>
      <w:rPr>
        <w:rFonts w:hint="default"/>
        <w:lang w:val="en-US" w:eastAsia="en-US" w:bidi="ar-SA"/>
      </w:rPr>
    </w:lvl>
    <w:lvl w:ilvl="6" w:tplc="73B0C708">
      <w:numFmt w:val="bullet"/>
      <w:lvlText w:val="•"/>
      <w:lvlJc w:val="left"/>
      <w:pPr>
        <w:ind w:left="6255" w:hanging="360"/>
      </w:pPr>
      <w:rPr>
        <w:rFonts w:hint="default"/>
        <w:lang w:val="en-US" w:eastAsia="en-US" w:bidi="ar-SA"/>
      </w:rPr>
    </w:lvl>
    <w:lvl w:ilvl="7" w:tplc="37424B4E">
      <w:numFmt w:val="bullet"/>
      <w:lvlText w:val="•"/>
      <w:lvlJc w:val="left"/>
      <w:pPr>
        <w:ind w:left="7158" w:hanging="360"/>
      </w:pPr>
      <w:rPr>
        <w:rFonts w:hint="default"/>
        <w:lang w:val="en-US" w:eastAsia="en-US" w:bidi="ar-SA"/>
      </w:rPr>
    </w:lvl>
    <w:lvl w:ilvl="8" w:tplc="45C89630">
      <w:numFmt w:val="bullet"/>
      <w:lvlText w:val="•"/>
      <w:lvlJc w:val="left"/>
      <w:pPr>
        <w:ind w:left="8061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61DE521C"/>
    <w:multiLevelType w:val="hybridMultilevel"/>
    <w:tmpl w:val="9716CE3C"/>
    <w:lvl w:ilvl="0" w:tplc="7A020C94">
      <w:start w:val="1"/>
      <w:numFmt w:val="decimal"/>
      <w:lvlText w:val="%1."/>
      <w:lvlJc w:val="left"/>
      <w:pPr>
        <w:ind w:left="833" w:hanging="360"/>
        <w:jc w:val="left"/>
      </w:pPr>
      <w:rPr>
        <w:rFonts w:hint="default"/>
        <w:b/>
        <w:bCs/>
        <w:spacing w:val="-1"/>
        <w:w w:val="99"/>
        <w:lang w:val="en-US" w:eastAsia="en-US" w:bidi="ar-SA"/>
      </w:rPr>
    </w:lvl>
    <w:lvl w:ilvl="1" w:tplc="E2741C48">
      <w:numFmt w:val="bullet"/>
      <w:lvlText w:val=""/>
      <w:lvlJc w:val="left"/>
      <w:pPr>
        <w:ind w:left="1553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358EE2B4">
      <w:numFmt w:val="bullet"/>
      <w:lvlText w:val="•"/>
      <w:lvlJc w:val="left"/>
      <w:pPr>
        <w:ind w:left="2482" w:hanging="360"/>
      </w:pPr>
      <w:rPr>
        <w:rFonts w:hint="default"/>
        <w:lang w:val="en-US" w:eastAsia="en-US" w:bidi="ar-SA"/>
      </w:rPr>
    </w:lvl>
    <w:lvl w:ilvl="3" w:tplc="B2726B88">
      <w:numFmt w:val="bullet"/>
      <w:lvlText w:val="•"/>
      <w:lvlJc w:val="left"/>
      <w:pPr>
        <w:ind w:left="3405" w:hanging="360"/>
      </w:pPr>
      <w:rPr>
        <w:rFonts w:hint="default"/>
        <w:lang w:val="en-US" w:eastAsia="en-US" w:bidi="ar-SA"/>
      </w:rPr>
    </w:lvl>
    <w:lvl w:ilvl="4" w:tplc="D194BE7A">
      <w:numFmt w:val="bullet"/>
      <w:lvlText w:val="•"/>
      <w:lvlJc w:val="left"/>
      <w:pPr>
        <w:ind w:left="4328" w:hanging="360"/>
      </w:pPr>
      <w:rPr>
        <w:rFonts w:hint="default"/>
        <w:lang w:val="en-US" w:eastAsia="en-US" w:bidi="ar-SA"/>
      </w:rPr>
    </w:lvl>
    <w:lvl w:ilvl="5" w:tplc="FEC0C02C">
      <w:numFmt w:val="bullet"/>
      <w:lvlText w:val="•"/>
      <w:lvlJc w:val="left"/>
      <w:pPr>
        <w:ind w:left="5251" w:hanging="360"/>
      </w:pPr>
      <w:rPr>
        <w:rFonts w:hint="default"/>
        <w:lang w:val="en-US" w:eastAsia="en-US" w:bidi="ar-SA"/>
      </w:rPr>
    </w:lvl>
    <w:lvl w:ilvl="6" w:tplc="EEDCF5F0">
      <w:numFmt w:val="bullet"/>
      <w:lvlText w:val="•"/>
      <w:lvlJc w:val="left"/>
      <w:pPr>
        <w:ind w:left="6174" w:hanging="360"/>
      </w:pPr>
      <w:rPr>
        <w:rFonts w:hint="default"/>
        <w:lang w:val="en-US" w:eastAsia="en-US" w:bidi="ar-SA"/>
      </w:rPr>
    </w:lvl>
    <w:lvl w:ilvl="7" w:tplc="AA44801A">
      <w:numFmt w:val="bullet"/>
      <w:lvlText w:val="•"/>
      <w:lvlJc w:val="left"/>
      <w:pPr>
        <w:ind w:left="7097" w:hanging="360"/>
      </w:pPr>
      <w:rPr>
        <w:rFonts w:hint="default"/>
        <w:lang w:val="en-US" w:eastAsia="en-US" w:bidi="ar-SA"/>
      </w:rPr>
    </w:lvl>
    <w:lvl w:ilvl="8" w:tplc="018EDE3E">
      <w:numFmt w:val="bullet"/>
      <w:lvlText w:val="•"/>
      <w:lvlJc w:val="left"/>
      <w:pPr>
        <w:ind w:left="802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6F0A2078"/>
    <w:multiLevelType w:val="hybridMultilevel"/>
    <w:tmpl w:val="B9D6C442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yNjczsTAxMTQxMDMwN7ZU0lEKTi0uzszPAykwrAUA8ZQeXywAAAA="/>
  </w:docVars>
  <w:rsids>
    <w:rsidRoot w:val="00A2140B"/>
    <w:rsid w:val="002657C1"/>
    <w:rsid w:val="005B0B47"/>
    <w:rsid w:val="00A2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7B51D0"/>
  <w15:docId w15:val="{D2DEFCA1-F958-4F96-BE91-5470E52D0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before="54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833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657C1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57C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657C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57C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512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Malizia</dc:creator>
  <cp:lastModifiedBy>Andrea Malizia</cp:lastModifiedBy>
  <cp:revision>2</cp:revision>
  <dcterms:created xsi:type="dcterms:W3CDTF">2020-06-26T12:33:00Z</dcterms:created>
  <dcterms:modified xsi:type="dcterms:W3CDTF">2020-06-26T12:44:00Z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2020-06-26T00:00:00Z</vt:filetime>
  </property>
</Properties>
</file>